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A9972" w14:textId="76B09C95" w:rsidR="0030626D" w:rsidRPr="00D53AC2" w:rsidRDefault="00E162C2" w:rsidP="002A0752">
      <w:pPr>
        <w:jc w:val="center"/>
        <w:rPr>
          <w:rFonts w:ascii="Tahoma" w:hAnsi="Tahoma" w:cs="Tahoma"/>
          <w:b/>
          <w:bCs/>
          <w:kern w:val="36"/>
          <w:sz w:val="40"/>
          <w:szCs w:val="40"/>
        </w:rPr>
      </w:pPr>
      <w:r w:rsidRPr="00D53AC2">
        <w:rPr>
          <w:rFonts w:ascii="Tahoma" w:hAnsi="Tahoma" w:cs="Tahoma"/>
          <w:b/>
          <w:bCs/>
          <w:kern w:val="36"/>
          <w:sz w:val="40"/>
          <w:szCs w:val="40"/>
        </w:rPr>
        <w:t xml:space="preserve">Anemia </w:t>
      </w:r>
      <w:r w:rsidR="00D53AC2" w:rsidRPr="00D53AC2">
        <w:rPr>
          <w:rFonts w:ascii="Tahoma" w:hAnsi="Tahoma" w:cs="Tahoma"/>
          <w:b/>
          <w:bCs/>
          <w:kern w:val="36"/>
          <w:sz w:val="40"/>
          <w:szCs w:val="40"/>
        </w:rPr>
        <w:t xml:space="preserve">y </w:t>
      </w:r>
      <w:r w:rsidR="00D53AC2" w:rsidRPr="00D53AC2">
        <w:rPr>
          <w:rFonts w:ascii="Tahoma" w:hAnsi="Tahoma" w:cs="Tahoma"/>
          <w:b/>
          <w:bCs/>
          <w:kern w:val="36"/>
          <w:sz w:val="40"/>
          <w:szCs w:val="40"/>
          <w:lang w:val="es-ES"/>
        </w:rPr>
        <w:t>Agente</w:t>
      </w:r>
      <w:r w:rsidR="00D53AC2" w:rsidRPr="00D53AC2">
        <w:rPr>
          <w:rFonts w:ascii="Tahoma" w:hAnsi="Tahoma" w:cs="Tahoma"/>
          <w:b/>
          <w:bCs/>
          <w:kern w:val="36"/>
          <w:sz w:val="40"/>
          <w:szCs w:val="40"/>
          <w:lang w:val="es-ES"/>
        </w:rPr>
        <w:t>s</w:t>
      </w:r>
      <w:r w:rsidR="00D53AC2" w:rsidRPr="00D53AC2">
        <w:rPr>
          <w:rFonts w:ascii="Tahoma" w:hAnsi="Tahoma" w:cs="Tahoma"/>
          <w:b/>
          <w:bCs/>
          <w:kern w:val="36"/>
          <w:sz w:val="40"/>
          <w:szCs w:val="40"/>
          <w:lang w:val="es-ES"/>
        </w:rPr>
        <w:t xml:space="preserve"> Estimulante</w:t>
      </w:r>
      <w:r w:rsidR="00D53AC2" w:rsidRPr="00D53AC2">
        <w:rPr>
          <w:rFonts w:ascii="Tahoma" w:hAnsi="Tahoma" w:cs="Tahoma"/>
          <w:b/>
          <w:bCs/>
          <w:kern w:val="36"/>
          <w:sz w:val="40"/>
          <w:szCs w:val="40"/>
          <w:lang w:val="es-ES"/>
        </w:rPr>
        <w:t>s</w:t>
      </w:r>
      <w:r w:rsidR="00D53AC2" w:rsidRPr="00D53AC2">
        <w:rPr>
          <w:rFonts w:ascii="Tahoma" w:hAnsi="Tahoma" w:cs="Tahoma"/>
          <w:b/>
          <w:bCs/>
          <w:kern w:val="36"/>
          <w:sz w:val="40"/>
          <w:szCs w:val="40"/>
          <w:lang w:val="es-ES"/>
        </w:rPr>
        <w:t xml:space="preserve"> de la Eritropoyesis</w:t>
      </w:r>
    </w:p>
    <w:p w14:paraId="565D519A" w14:textId="77777777" w:rsidR="00E162C2" w:rsidRPr="002A0752" w:rsidRDefault="00E162C2" w:rsidP="0030626D">
      <w:pPr>
        <w:jc w:val="center"/>
        <w:rPr>
          <w:rFonts w:ascii="Verdana" w:hAnsi="Verdana"/>
          <w:sz w:val="16"/>
          <w:szCs w:val="16"/>
          <w:lang w:val="es-MX"/>
        </w:rPr>
      </w:pPr>
    </w:p>
    <w:p w14:paraId="55105AB5" w14:textId="77777777" w:rsidR="0030626D" w:rsidRPr="00035595" w:rsidRDefault="0030626D" w:rsidP="00CE3844">
      <w:pPr>
        <w:jc w:val="center"/>
        <w:rPr>
          <w:rFonts w:ascii="Verdana" w:hAnsi="Verdana"/>
          <w:lang w:val="es-MX"/>
        </w:rPr>
      </w:pPr>
      <w:r w:rsidRPr="00035595">
        <w:rPr>
          <w:rFonts w:ascii="Verdana" w:hAnsi="Verdana"/>
          <w:lang w:val="es-MX"/>
        </w:rPr>
        <w:t>Escrito por Robert S. Gillespie, M.D., M.P.H.</w:t>
      </w:r>
    </w:p>
    <w:p w14:paraId="6F74C2D1" w14:textId="77777777" w:rsidR="0030626D" w:rsidRPr="00035595" w:rsidRDefault="0030626D" w:rsidP="00CE3844">
      <w:pPr>
        <w:jc w:val="center"/>
        <w:rPr>
          <w:rFonts w:ascii="Verdana" w:hAnsi="Verdana"/>
          <w:lang w:val="es-MX"/>
        </w:rPr>
      </w:pPr>
      <w:r w:rsidRPr="00035595">
        <w:rPr>
          <w:rFonts w:ascii="Verdana" w:hAnsi="Verdana"/>
          <w:lang w:val="es-MX"/>
        </w:rPr>
        <w:t>Nefrólogo Pediátrico (Especialista de Riñones</w:t>
      </w:r>
      <w:r w:rsidR="001B2C02">
        <w:rPr>
          <w:rFonts w:ascii="Verdana" w:hAnsi="Verdana"/>
          <w:lang w:val="es-MX"/>
        </w:rPr>
        <w:t xml:space="preserve"> de Niños</w:t>
      </w:r>
      <w:r w:rsidRPr="00035595">
        <w:rPr>
          <w:rFonts w:ascii="Verdana" w:hAnsi="Verdana"/>
          <w:lang w:val="es-MX"/>
        </w:rPr>
        <w:t>)</w:t>
      </w:r>
    </w:p>
    <w:p w14:paraId="6D62CFCC" w14:textId="77777777" w:rsidR="0030626D" w:rsidRPr="002A0752" w:rsidRDefault="0030626D" w:rsidP="00CE3844">
      <w:pPr>
        <w:rPr>
          <w:rFonts w:ascii="Bookman Old Style" w:hAnsi="Bookman Old Style"/>
          <w:sz w:val="16"/>
          <w:szCs w:val="16"/>
          <w:lang w:val="es-ES"/>
        </w:rPr>
      </w:pPr>
    </w:p>
    <w:p w14:paraId="36347481" w14:textId="15FBEDA9" w:rsidR="0011335F" w:rsidRPr="000B501E" w:rsidRDefault="0011335F" w:rsidP="000B501E">
      <w:pPr>
        <w:spacing w:after="100"/>
        <w:rPr>
          <w:rStyle w:val="Strong"/>
          <w:rFonts w:ascii="Tahoma" w:hAnsi="Tahoma" w:cs="Tahoma"/>
          <w:sz w:val="34"/>
          <w:szCs w:val="34"/>
          <w:lang w:val="es-ES"/>
        </w:rPr>
      </w:pPr>
      <w:r w:rsidRPr="0011335F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>
        <w:rPr>
          <w:rStyle w:val="Strong"/>
          <w:rFonts w:ascii="Tahoma" w:hAnsi="Tahoma" w:cs="Tahoma"/>
          <w:sz w:val="34"/>
          <w:szCs w:val="34"/>
          <w:lang w:val="es-ES"/>
        </w:rPr>
        <w:t xml:space="preserve">Qué es </w:t>
      </w:r>
      <w:r w:rsidR="00E162C2">
        <w:rPr>
          <w:rStyle w:val="Strong"/>
          <w:rFonts w:ascii="Tahoma" w:hAnsi="Tahoma" w:cs="Tahoma"/>
          <w:sz w:val="34"/>
          <w:szCs w:val="34"/>
          <w:lang w:val="es-ES"/>
        </w:rPr>
        <w:t>anemia</w:t>
      </w:r>
      <w:r w:rsidRPr="0011335F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476C7683" w14:textId="5D5D73D4" w:rsidR="005E093C" w:rsidRDefault="003B425D" w:rsidP="00CE3844">
      <w:pPr>
        <w:rPr>
          <w:color w:val="000000"/>
          <w:sz w:val="28"/>
          <w:szCs w:val="28"/>
          <w:lang w:val="es-ES"/>
        </w:rPr>
      </w:pPr>
      <w:r w:rsidRPr="006A7BB8">
        <w:rPr>
          <w:color w:val="000000"/>
          <w:sz w:val="28"/>
          <w:szCs w:val="28"/>
          <w:lang w:val="es-ES"/>
        </w:rPr>
        <w:t>La anemia es una condición de</w:t>
      </w:r>
      <w:r w:rsidR="00E162C2" w:rsidRPr="006A7BB8">
        <w:rPr>
          <w:color w:val="000000"/>
          <w:sz w:val="28"/>
          <w:szCs w:val="28"/>
          <w:lang w:val="es-ES"/>
        </w:rPr>
        <w:t xml:space="preserve"> no te</w:t>
      </w:r>
      <w:r w:rsidRPr="006A7BB8">
        <w:rPr>
          <w:color w:val="000000"/>
          <w:sz w:val="28"/>
          <w:szCs w:val="28"/>
          <w:lang w:val="es-ES"/>
        </w:rPr>
        <w:t xml:space="preserve">ner bastantes </w:t>
      </w:r>
      <w:r w:rsidR="00B574C5" w:rsidRPr="006A7BB8">
        <w:rPr>
          <w:color w:val="000000"/>
          <w:sz w:val="28"/>
          <w:szCs w:val="28"/>
          <w:lang w:val="es-ES"/>
        </w:rPr>
        <w:t>glóbulos</w:t>
      </w:r>
      <w:r w:rsidRPr="006A7BB8">
        <w:rPr>
          <w:color w:val="000000"/>
          <w:sz w:val="28"/>
          <w:szCs w:val="28"/>
          <w:lang w:val="es-ES"/>
        </w:rPr>
        <w:t xml:space="preserve"> roj</w:t>
      </w:r>
      <w:r w:rsidR="00B574C5" w:rsidRPr="006A7BB8">
        <w:rPr>
          <w:color w:val="000000"/>
          <w:sz w:val="28"/>
          <w:szCs w:val="28"/>
          <w:lang w:val="es-ES"/>
        </w:rPr>
        <w:t>o</w:t>
      </w:r>
      <w:r w:rsidRPr="006A7BB8">
        <w:rPr>
          <w:color w:val="000000"/>
          <w:sz w:val="28"/>
          <w:szCs w:val="28"/>
          <w:lang w:val="es-ES"/>
        </w:rPr>
        <w:t>s en la sangre.</w:t>
      </w:r>
      <w:r w:rsidR="00613B79">
        <w:rPr>
          <w:color w:val="000000"/>
          <w:sz w:val="28"/>
          <w:szCs w:val="28"/>
          <w:lang w:val="es-ES"/>
        </w:rPr>
        <w:t xml:space="preserve"> </w:t>
      </w:r>
      <w:r w:rsidRPr="006A7BB8">
        <w:rPr>
          <w:color w:val="000000"/>
          <w:sz w:val="28"/>
          <w:szCs w:val="28"/>
          <w:lang w:val="es-ES"/>
        </w:rPr>
        <w:t xml:space="preserve"> Los </w:t>
      </w:r>
      <w:r w:rsidR="00E162C2" w:rsidRPr="006A7BB8">
        <w:rPr>
          <w:color w:val="000000"/>
          <w:sz w:val="28"/>
          <w:szCs w:val="28"/>
          <w:lang w:val="es-ES"/>
        </w:rPr>
        <w:t>doct</w:t>
      </w:r>
      <w:r w:rsidRPr="006A7BB8">
        <w:rPr>
          <w:color w:val="000000"/>
          <w:sz w:val="28"/>
          <w:szCs w:val="28"/>
          <w:lang w:val="es-ES"/>
        </w:rPr>
        <w:t xml:space="preserve">ores miden la cantidad de </w:t>
      </w:r>
      <w:r w:rsidR="00B574C5" w:rsidRPr="006A7BB8">
        <w:rPr>
          <w:color w:val="000000"/>
          <w:sz w:val="28"/>
          <w:szCs w:val="28"/>
          <w:lang w:val="es-ES"/>
        </w:rPr>
        <w:t xml:space="preserve">glóbulos rojos </w:t>
      </w:r>
      <w:r w:rsidR="00E162C2" w:rsidRPr="006A7BB8">
        <w:rPr>
          <w:color w:val="000000"/>
          <w:sz w:val="28"/>
          <w:szCs w:val="28"/>
          <w:lang w:val="es-ES"/>
        </w:rPr>
        <w:t xml:space="preserve">con un análisis de </w:t>
      </w:r>
      <w:r w:rsidRPr="006A7BB8">
        <w:rPr>
          <w:color w:val="000000"/>
          <w:sz w:val="28"/>
          <w:szCs w:val="28"/>
          <w:lang w:val="es-ES"/>
        </w:rPr>
        <w:t xml:space="preserve">sangre llamado "hemoglobina." </w:t>
      </w:r>
      <w:r w:rsidR="00B574C5" w:rsidRPr="006A7BB8">
        <w:rPr>
          <w:color w:val="000000"/>
          <w:sz w:val="28"/>
          <w:szCs w:val="28"/>
          <w:lang w:val="es-ES"/>
        </w:rPr>
        <w:t>Los glóbulos</w:t>
      </w:r>
      <w:r w:rsidR="00E162C2" w:rsidRPr="006A7BB8">
        <w:rPr>
          <w:color w:val="000000"/>
          <w:sz w:val="28"/>
          <w:szCs w:val="28"/>
          <w:lang w:val="es-ES"/>
        </w:rPr>
        <w:t xml:space="preserve"> </w:t>
      </w:r>
      <w:r w:rsidRPr="006A7BB8">
        <w:rPr>
          <w:color w:val="000000"/>
          <w:sz w:val="28"/>
          <w:szCs w:val="28"/>
          <w:lang w:val="es-ES"/>
        </w:rPr>
        <w:t>roj</w:t>
      </w:r>
      <w:r w:rsidR="00B574C5" w:rsidRPr="006A7BB8">
        <w:rPr>
          <w:color w:val="000000"/>
          <w:sz w:val="28"/>
          <w:szCs w:val="28"/>
          <w:lang w:val="es-ES"/>
        </w:rPr>
        <w:t>o</w:t>
      </w:r>
      <w:r w:rsidR="00E162C2" w:rsidRPr="006A7BB8">
        <w:rPr>
          <w:color w:val="000000"/>
          <w:sz w:val="28"/>
          <w:szCs w:val="28"/>
          <w:lang w:val="es-ES"/>
        </w:rPr>
        <w:t xml:space="preserve">s llevan el oxígeno a </w:t>
      </w:r>
      <w:r w:rsidRPr="006A7BB8">
        <w:rPr>
          <w:color w:val="000000"/>
          <w:sz w:val="28"/>
          <w:szCs w:val="28"/>
          <w:lang w:val="es-ES"/>
        </w:rPr>
        <w:t>todas</w:t>
      </w:r>
      <w:r w:rsidR="00E162C2" w:rsidRPr="006A7BB8">
        <w:rPr>
          <w:color w:val="000000"/>
          <w:sz w:val="28"/>
          <w:szCs w:val="28"/>
          <w:lang w:val="es-ES"/>
        </w:rPr>
        <w:t xml:space="preserve"> parte</w:t>
      </w:r>
      <w:r w:rsidRPr="006A7BB8">
        <w:rPr>
          <w:color w:val="000000"/>
          <w:sz w:val="28"/>
          <w:szCs w:val="28"/>
          <w:lang w:val="es-ES"/>
        </w:rPr>
        <w:t>s</w:t>
      </w:r>
      <w:r w:rsidR="00E162C2" w:rsidRPr="006A7BB8">
        <w:rPr>
          <w:color w:val="000000"/>
          <w:sz w:val="28"/>
          <w:szCs w:val="28"/>
          <w:lang w:val="es-ES"/>
        </w:rPr>
        <w:t xml:space="preserve"> de</w:t>
      </w:r>
      <w:r w:rsidRPr="006A7BB8">
        <w:rPr>
          <w:color w:val="000000"/>
          <w:sz w:val="28"/>
          <w:szCs w:val="28"/>
          <w:lang w:val="es-ES"/>
        </w:rPr>
        <w:t>l</w:t>
      </w:r>
      <w:r w:rsidR="00E162C2" w:rsidRPr="006A7BB8">
        <w:rPr>
          <w:color w:val="000000"/>
          <w:sz w:val="28"/>
          <w:szCs w:val="28"/>
          <w:lang w:val="es-ES"/>
        </w:rPr>
        <w:t xml:space="preserve"> cuerpo.</w:t>
      </w:r>
      <w:r w:rsidRPr="006A7BB8">
        <w:rPr>
          <w:color w:val="000000"/>
          <w:sz w:val="28"/>
          <w:szCs w:val="28"/>
          <w:lang w:val="es-ES"/>
        </w:rPr>
        <w:t xml:space="preserve"> </w:t>
      </w:r>
      <w:r w:rsidR="00B574C5" w:rsidRPr="006A7BB8">
        <w:rPr>
          <w:color w:val="000000"/>
          <w:sz w:val="28"/>
          <w:szCs w:val="28"/>
          <w:lang w:val="es-ES"/>
        </w:rPr>
        <w:t>L</w:t>
      </w:r>
      <w:r w:rsidRPr="006A7BB8">
        <w:rPr>
          <w:color w:val="000000"/>
          <w:sz w:val="28"/>
          <w:szCs w:val="28"/>
          <w:lang w:val="es-ES"/>
        </w:rPr>
        <w:t xml:space="preserve">as personas con </w:t>
      </w:r>
      <w:r w:rsidR="00E162C2" w:rsidRPr="006A7BB8">
        <w:rPr>
          <w:color w:val="000000"/>
          <w:sz w:val="28"/>
          <w:szCs w:val="28"/>
          <w:lang w:val="es-ES"/>
        </w:rPr>
        <w:t>anemia se siente</w:t>
      </w:r>
      <w:r w:rsidRPr="006A7BB8">
        <w:rPr>
          <w:color w:val="000000"/>
          <w:sz w:val="28"/>
          <w:szCs w:val="28"/>
          <w:lang w:val="es-ES"/>
        </w:rPr>
        <w:t>n</w:t>
      </w:r>
      <w:r w:rsidR="00E162C2" w:rsidRPr="006A7BB8">
        <w:rPr>
          <w:color w:val="000000"/>
          <w:sz w:val="28"/>
          <w:szCs w:val="28"/>
          <w:lang w:val="es-ES"/>
        </w:rPr>
        <w:t xml:space="preserve"> </w:t>
      </w:r>
      <w:r w:rsidRPr="006A7BB8">
        <w:rPr>
          <w:color w:val="000000"/>
          <w:sz w:val="28"/>
          <w:szCs w:val="28"/>
          <w:lang w:val="es-ES"/>
        </w:rPr>
        <w:t>cansadas</w:t>
      </w:r>
      <w:r w:rsidR="00E162C2" w:rsidRPr="006A7BB8">
        <w:rPr>
          <w:color w:val="000000"/>
          <w:sz w:val="28"/>
          <w:szCs w:val="28"/>
          <w:lang w:val="es-ES"/>
        </w:rPr>
        <w:t xml:space="preserve">, y </w:t>
      </w:r>
      <w:r w:rsidRPr="006A7BB8">
        <w:rPr>
          <w:color w:val="000000"/>
          <w:sz w:val="28"/>
          <w:szCs w:val="28"/>
          <w:lang w:val="es-ES"/>
        </w:rPr>
        <w:t xml:space="preserve">la </w:t>
      </w:r>
      <w:r w:rsidR="00E162C2" w:rsidRPr="006A7BB8">
        <w:rPr>
          <w:color w:val="000000"/>
          <w:sz w:val="28"/>
          <w:szCs w:val="28"/>
          <w:lang w:val="es-ES"/>
        </w:rPr>
        <w:t>piel parece pálida.</w:t>
      </w:r>
    </w:p>
    <w:p w14:paraId="1393CD31" w14:textId="77777777" w:rsidR="005E093C" w:rsidRPr="005E093C" w:rsidRDefault="005E093C" w:rsidP="000B501E">
      <w:pPr>
        <w:spacing w:before="100" w:after="100"/>
        <w:rPr>
          <w:rStyle w:val="Strong"/>
          <w:rFonts w:ascii="Tahoma" w:hAnsi="Tahoma" w:cs="Tahoma"/>
          <w:sz w:val="34"/>
          <w:szCs w:val="34"/>
          <w:lang w:val="es-ES"/>
        </w:rPr>
      </w:pPr>
      <w:r w:rsidRPr="005E093C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proofErr w:type="spellStart"/>
      <w:r w:rsidRPr="005E093C">
        <w:rPr>
          <w:rStyle w:val="Strong"/>
          <w:rFonts w:ascii="Tahoma" w:hAnsi="Tahoma" w:cs="Tahoma"/>
          <w:sz w:val="34"/>
          <w:szCs w:val="34"/>
          <w:lang w:val="es-ES"/>
        </w:rPr>
        <w:t>Qué</w:t>
      </w:r>
      <w:proofErr w:type="spellEnd"/>
      <w:r w:rsidRPr="005E093C">
        <w:rPr>
          <w:rStyle w:val="Strong"/>
          <w:rFonts w:ascii="Tahoma" w:hAnsi="Tahoma" w:cs="Tahoma"/>
          <w:sz w:val="34"/>
          <w:szCs w:val="34"/>
          <w:lang w:val="es-ES"/>
        </w:rPr>
        <w:t xml:space="preserve"> es un ESA? </w:t>
      </w:r>
    </w:p>
    <w:p w14:paraId="0DCDF69E" w14:textId="47EA6CA4" w:rsidR="00E162C2" w:rsidRPr="000B501E" w:rsidRDefault="005E093C" w:rsidP="00CE3844">
      <w:pPr>
        <w:rPr>
          <w:rStyle w:val="Strong"/>
          <w:b w:val="0"/>
          <w:bCs w:val="0"/>
          <w:color w:val="000000"/>
          <w:sz w:val="28"/>
          <w:szCs w:val="28"/>
          <w:lang w:val="es-ES"/>
        </w:rPr>
      </w:pPr>
      <w:r w:rsidRPr="005E093C">
        <w:rPr>
          <w:sz w:val="28"/>
          <w:szCs w:val="28"/>
          <w:lang w:val="es-ES"/>
        </w:rPr>
        <w:t>ESA</w:t>
      </w:r>
      <w:r w:rsidRPr="005E093C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5E093C">
        <w:rPr>
          <w:sz w:val="28"/>
          <w:szCs w:val="28"/>
          <w:lang w:val="es-ES"/>
        </w:rPr>
        <w:t>significa</w:t>
      </w:r>
      <w:proofErr w:type="spellEnd"/>
      <w:r w:rsidRPr="005E093C">
        <w:rPr>
          <w:color w:val="000000"/>
          <w:sz w:val="28"/>
          <w:szCs w:val="28"/>
          <w:lang w:val="es-ES"/>
        </w:rPr>
        <w:t xml:space="preserve"> </w:t>
      </w:r>
      <w:r w:rsidRPr="005E093C">
        <w:rPr>
          <w:sz w:val="28"/>
          <w:szCs w:val="28"/>
          <w:lang w:val="es-ES"/>
        </w:rPr>
        <w:t>"</w:t>
      </w:r>
      <w:proofErr w:type="spellStart"/>
      <w:r w:rsidRPr="005E093C">
        <w:rPr>
          <w:sz w:val="28"/>
          <w:szCs w:val="28"/>
          <w:lang w:val="es-ES"/>
        </w:rPr>
        <w:t>Agente</w:t>
      </w:r>
      <w:proofErr w:type="spellEnd"/>
      <w:r w:rsidRPr="005E093C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5E093C">
        <w:rPr>
          <w:sz w:val="28"/>
          <w:szCs w:val="28"/>
          <w:lang w:val="es-ES"/>
        </w:rPr>
        <w:t>Estimulante</w:t>
      </w:r>
      <w:proofErr w:type="spellEnd"/>
      <w:r w:rsidRPr="005E093C">
        <w:rPr>
          <w:color w:val="000000"/>
          <w:sz w:val="28"/>
          <w:szCs w:val="28"/>
          <w:lang w:val="es-ES"/>
        </w:rPr>
        <w:t xml:space="preserve"> de la </w:t>
      </w:r>
      <w:proofErr w:type="spellStart"/>
      <w:r w:rsidRPr="005E093C">
        <w:rPr>
          <w:sz w:val="28"/>
          <w:szCs w:val="28"/>
          <w:lang w:val="es-ES"/>
        </w:rPr>
        <w:t>Eritropoyesis</w:t>
      </w:r>
      <w:proofErr w:type="spellEnd"/>
      <w:r w:rsidRPr="005E093C">
        <w:rPr>
          <w:sz w:val="28"/>
          <w:szCs w:val="28"/>
          <w:lang w:val="es-ES"/>
        </w:rPr>
        <w:t>".</w:t>
      </w:r>
      <w:r w:rsidRPr="005E093C">
        <w:rPr>
          <w:color w:val="000000"/>
          <w:sz w:val="28"/>
          <w:szCs w:val="28"/>
          <w:lang w:val="es-ES"/>
        </w:rPr>
        <w:t xml:space="preserve"> </w:t>
      </w:r>
      <w:r w:rsidRPr="005E093C">
        <w:rPr>
          <w:sz w:val="28"/>
          <w:szCs w:val="28"/>
          <w:lang w:val="es-ES"/>
        </w:rPr>
        <w:t>Eso</w:t>
      </w:r>
      <w:r w:rsidRPr="005E093C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5E093C">
        <w:rPr>
          <w:sz w:val="28"/>
          <w:szCs w:val="28"/>
          <w:lang w:val="es-ES"/>
        </w:rPr>
        <w:t>significa</w:t>
      </w:r>
      <w:proofErr w:type="spellEnd"/>
      <w:r w:rsidRPr="005E093C">
        <w:rPr>
          <w:color w:val="000000"/>
          <w:sz w:val="28"/>
          <w:szCs w:val="28"/>
          <w:lang w:val="es-ES"/>
        </w:rPr>
        <w:t xml:space="preserve"> </w:t>
      </w:r>
      <w:r w:rsidRPr="005E093C">
        <w:rPr>
          <w:sz w:val="28"/>
          <w:szCs w:val="28"/>
          <w:lang w:val="es-ES"/>
        </w:rPr>
        <w:t>"</w:t>
      </w:r>
      <w:proofErr w:type="spellStart"/>
      <w:r w:rsidRPr="005E093C">
        <w:rPr>
          <w:sz w:val="28"/>
          <w:szCs w:val="28"/>
          <w:lang w:val="es-ES"/>
        </w:rPr>
        <w:t>medicamentos</w:t>
      </w:r>
      <w:proofErr w:type="spellEnd"/>
      <w:r w:rsidRPr="005E093C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5E093C">
        <w:rPr>
          <w:sz w:val="28"/>
          <w:szCs w:val="28"/>
          <w:lang w:val="es-ES"/>
        </w:rPr>
        <w:t>que</w:t>
      </w:r>
      <w:proofErr w:type="spellEnd"/>
      <w:r w:rsidRPr="005E093C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5E093C">
        <w:rPr>
          <w:sz w:val="28"/>
          <w:szCs w:val="28"/>
          <w:lang w:val="es-ES"/>
        </w:rPr>
        <w:t>ayudan</w:t>
      </w:r>
      <w:proofErr w:type="spellEnd"/>
      <w:r w:rsidRPr="005E093C">
        <w:rPr>
          <w:color w:val="000000"/>
          <w:sz w:val="28"/>
          <w:szCs w:val="28"/>
          <w:lang w:val="es-ES"/>
        </w:rPr>
        <w:t xml:space="preserve"> </w:t>
      </w:r>
      <w:r w:rsidRPr="005E093C">
        <w:rPr>
          <w:sz w:val="28"/>
          <w:szCs w:val="28"/>
          <w:lang w:val="es-ES"/>
        </w:rPr>
        <w:t>a</w:t>
      </w:r>
      <w:r w:rsidRPr="005E093C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5E093C">
        <w:rPr>
          <w:sz w:val="28"/>
          <w:szCs w:val="28"/>
          <w:lang w:val="es-ES"/>
        </w:rPr>
        <w:t>tu</w:t>
      </w:r>
      <w:proofErr w:type="spellEnd"/>
      <w:r w:rsidRPr="005E093C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5E093C">
        <w:rPr>
          <w:sz w:val="28"/>
          <w:szCs w:val="28"/>
          <w:lang w:val="es-ES"/>
        </w:rPr>
        <w:t>cuerpo</w:t>
      </w:r>
      <w:proofErr w:type="spellEnd"/>
      <w:r w:rsidRPr="005E093C">
        <w:rPr>
          <w:color w:val="000000"/>
          <w:sz w:val="28"/>
          <w:szCs w:val="28"/>
          <w:lang w:val="es-ES"/>
        </w:rPr>
        <w:t xml:space="preserve"> </w:t>
      </w:r>
      <w:r w:rsidRPr="005E093C">
        <w:rPr>
          <w:sz w:val="28"/>
          <w:szCs w:val="28"/>
          <w:lang w:val="es-ES"/>
        </w:rPr>
        <w:t>a</w:t>
      </w:r>
      <w:r w:rsidRPr="005E093C">
        <w:rPr>
          <w:color w:val="000000"/>
          <w:sz w:val="28"/>
          <w:szCs w:val="28"/>
          <w:lang w:val="es-ES"/>
        </w:rPr>
        <w:t xml:space="preserve"> </w:t>
      </w:r>
      <w:r w:rsidRPr="005E093C">
        <w:rPr>
          <w:sz w:val="28"/>
          <w:szCs w:val="28"/>
          <w:lang w:val="es-ES"/>
        </w:rPr>
        <w:t>producir</w:t>
      </w:r>
      <w:r w:rsidRPr="005E093C">
        <w:rPr>
          <w:color w:val="000000"/>
          <w:sz w:val="28"/>
          <w:szCs w:val="28"/>
          <w:lang w:val="es-ES"/>
        </w:rPr>
        <w:t xml:space="preserve"> </w:t>
      </w:r>
      <w:r w:rsidRPr="005E093C">
        <w:rPr>
          <w:sz w:val="28"/>
          <w:szCs w:val="28"/>
          <w:lang w:val="es-ES"/>
        </w:rPr>
        <w:t>glóbulos</w:t>
      </w:r>
      <w:r w:rsidRPr="005E093C">
        <w:rPr>
          <w:color w:val="000000"/>
          <w:sz w:val="28"/>
          <w:szCs w:val="28"/>
          <w:lang w:val="es-ES"/>
        </w:rPr>
        <w:t xml:space="preserve"> </w:t>
      </w:r>
      <w:r w:rsidRPr="005E093C">
        <w:rPr>
          <w:sz w:val="28"/>
          <w:szCs w:val="28"/>
          <w:lang w:val="es-ES"/>
        </w:rPr>
        <w:t>rojos."</w:t>
      </w:r>
    </w:p>
    <w:p w14:paraId="4D8362D7" w14:textId="0424429C" w:rsidR="00E162C2" w:rsidRPr="000B501E" w:rsidRDefault="00E162C2" w:rsidP="000B501E">
      <w:pPr>
        <w:spacing w:before="100" w:after="100"/>
        <w:rPr>
          <w:rStyle w:val="Strong"/>
          <w:rFonts w:ascii="Tahoma" w:hAnsi="Tahoma" w:cs="Tahoma"/>
          <w:sz w:val="34"/>
          <w:szCs w:val="34"/>
          <w:lang w:val="es-ES"/>
        </w:rPr>
      </w:pP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proofErr w:type="spellStart"/>
      <w:r w:rsidR="00205740">
        <w:rPr>
          <w:rStyle w:val="Strong"/>
          <w:rFonts w:ascii="Tahoma" w:hAnsi="Tahoma" w:cs="Tahoma"/>
          <w:sz w:val="34"/>
          <w:szCs w:val="34"/>
          <w:lang w:val="es-ES"/>
        </w:rPr>
        <w:t>P</w:t>
      </w:r>
      <w:r w:rsidR="003B425D">
        <w:rPr>
          <w:rStyle w:val="Strong"/>
          <w:rFonts w:ascii="Tahoma" w:hAnsi="Tahoma" w:cs="Tahoma"/>
          <w:sz w:val="34"/>
          <w:szCs w:val="34"/>
          <w:lang w:val="es-ES"/>
        </w:rPr>
        <w:t>orqué</w:t>
      </w:r>
      <w:proofErr w:type="spellEnd"/>
      <w:r w:rsidR="003B425D">
        <w:rPr>
          <w:rStyle w:val="Strong"/>
          <w:rFonts w:ascii="Tahoma" w:hAnsi="Tahoma" w:cs="Tahoma"/>
          <w:sz w:val="34"/>
          <w:szCs w:val="34"/>
          <w:lang w:val="es-ES"/>
        </w:rPr>
        <w:t xml:space="preserve"> </w:t>
      </w: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necesit</w:t>
      </w:r>
      <w:r w:rsidR="003B425D">
        <w:rPr>
          <w:rStyle w:val="Strong"/>
          <w:rFonts w:ascii="Tahoma" w:hAnsi="Tahoma" w:cs="Tahoma"/>
          <w:sz w:val="34"/>
          <w:szCs w:val="34"/>
          <w:lang w:val="es-ES"/>
        </w:rPr>
        <w:t>o</w:t>
      </w:r>
      <w:r w:rsidR="00205740">
        <w:rPr>
          <w:rStyle w:val="Strong"/>
          <w:rFonts w:ascii="Tahoma" w:hAnsi="Tahoma" w:cs="Tahoma"/>
          <w:sz w:val="34"/>
          <w:szCs w:val="34"/>
          <w:lang w:val="es-ES"/>
        </w:rPr>
        <w:t xml:space="preserve"> un ESA</w:t>
      </w: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508764B1" w14:textId="3E6C9187" w:rsidR="00086A31" w:rsidRPr="000B501E" w:rsidRDefault="00086A31" w:rsidP="00CE3844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Los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riñones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producen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086A31">
        <w:rPr>
          <w:sz w:val="28"/>
          <w:szCs w:val="28"/>
          <w:lang w:val="es-ES"/>
        </w:rPr>
        <w:t>ES</w:t>
      </w:r>
      <w:r>
        <w:rPr>
          <w:sz w:val="28"/>
          <w:szCs w:val="28"/>
          <w:lang w:val="es-ES"/>
        </w:rPr>
        <w:t>As</w:t>
      </w:r>
      <w:proofErr w:type="spellEnd"/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naturales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que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ayudan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a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086A31">
        <w:rPr>
          <w:sz w:val="28"/>
          <w:szCs w:val="28"/>
          <w:lang w:val="es-ES"/>
        </w:rPr>
        <w:t>tu</w:t>
      </w:r>
      <w:proofErr w:type="spellEnd"/>
      <w:r w:rsidRPr="00086A31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086A31">
        <w:rPr>
          <w:sz w:val="28"/>
          <w:szCs w:val="28"/>
          <w:lang w:val="es-ES"/>
        </w:rPr>
        <w:t>cuerpo</w:t>
      </w:r>
      <w:proofErr w:type="spellEnd"/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a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086A31">
        <w:rPr>
          <w:sz w:val="28"/>
          <w:szCs w:val="28"/>
          <w:lang w:val="es-ES"/>
        </w:rPr>
        <w:t>producir</w:t>
      </w:r>
      <w:proofErr w:type="spellEnd"/>
      <w:r w:rsidRPr="00086A31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086A31">
        <w:rPr>
          <w:sz w:val="28"/>
          <w:szCs w:val="28"/>
          <w:lang w:val="es-ES"/>
        </w:rPr>
        <w:t>glóbulos</w:t>
      </w:r>
      <w:proofErr w:type="spellEnd"/>
      <w:r w:rsidRPr="00086A31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086A31">
        <w:rPr>
          <w:sz w:val="28"/>
          <w:szCs w:val="28"/>
          <w:lang w:val="es-ES"/>
        </w:rPr>
        <w:t>rojos</w:t>
      </w:r>
      <w:proofErr w:type="spellEnd"/>
      <w:r w:rsidRPr="00086A31">
        <w:rPr>
          <w:sz w:val="28"/>
          <w:szCs w:val="28"/>
          <w:lang w:val="es-ES"/>
        </w:rPr>
        <w:t>.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Cuando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>los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riñones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no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funcionan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bien,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>el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cuerpo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puede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tener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problemas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>
        <w:rPr>
          <w:color w:val="000000"/>
          <w:sz w:val="28"/>
          <w:szCs w:val="28"/>
          <w:lang w:val="es-ES"/>
        </w:rPr>
        <w:t>con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producir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suficientes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glóbulos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rojos.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Cuando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no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="009E1A4E">
        <w:rPr>
          <w:sz w:val="28"/>
          <w:szCs w:val="28"/>
          <w:lang w:val="es-ES"/>
        </w:rPr>
        <w:t>hay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suficientes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glóbulos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rojos,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eso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se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llama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anemia.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Muchos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pacientes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con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enfermedad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renal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tienen</w:t>
      </w:r>
      <w:r w:rsidRPr="00086A31">
        <w:rPr>
          <w:color w:val="000000"/>
          <w:sz w:val="28"/>
          <w:szCs w:val="28"/>
          <w:lang w:val="es-ES"/>
        </w:rPr>
        <w:t xml:space="preserve"> </w:t>
      </w:r>
      <w:r w:rsidRPr="00086A31">
        <w:rPr>
          <w:sz w:val="28"/>
          <w:szCs w:val="28"/>
          <w:lang w:val="es-ES"/>
        </w:rPr>
        <w:t>anemia.</w:t>
      </w:r>
    </w:p>
    <w:p w14:paraId="2CDF21E8" w14:textId="4790992D" w:rsidR="00E162C2" w:rsidRPr="000B501E" w:rsidRDefault="00E162C2" w:rsidP="000B501E">
      <w:pPr>
        <w:spacing w:before="100" w:after="100"/>
        <w:rPr>
          <w:rStyle w:val="Strong"/>
          <w:b w:val="0"/>
          <w:bCs w:val="0"/>
          <w:lang w:val="es-ES"/>
        </w:rPr>
      </w:pP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 xml:space="preserve">¿Cómo tomo </w:t>
      </w:r>
      <w:r w:rsidR="009E1A4E">
        <w:rPr>
          <w:rStyle w:val="Strong"/>
          <w:rFonts w:ascii="Tahoma" w:hAnsi="Tahoma" w:cs="Tahoma"/>
          <w:sz w:val="34"/>
          <w:szCs w:val="34"/>
          <w:lang w:val="es-ES"/>
        </w:rPr>
        <w:t>un ESA</w:t>
      </w: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53724983" w14:textId="77777777" w:rsidR="00AA726F" w:rsidRDefault="00B154B7" w:rsidP="00CE3844">
      <w:pPr>
        <w:rPr>
          <w:color w:val="000000"/>
          <w:sz w:val="28"/>
          <w:szCs w:val="28"/>
          <w:lang w:val="es-ES"/>
        </w:rPr>
      </w:pPr>
      <w:r w:rsidRPr="00B154B7">
        <w:rPr>
          <w:sz w:val="28"/>
          <w:szCs w:val="28"/>
          <w:lang w:val="es-ES"/>
        </w:rPr>
        <w:t>La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B154B7">
        <w:rPr>
          <w:color w:val="000000"/>
          <w:sz w:val="28"/>
          <w:szCs w:val="28"/>
          <w:lang w:val="es-ES"/>
        </w:rPr>
        <w:t>mayoría</w:t>
      </w:r>
      <w:proofErr w:type="spellEnd"/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de</w:t>
      </w:r>
      <w:r w:rsidRPr="00B154B7">
        <w:rPr>
          <w:color w:val="000000"/>
          <w:sz w:val="28"/>
          <w:szCs w:val="28"/>
          <w:lang w:val="es-ES"/>
        </w:rPr>
        <w:t xml:space="preserve"> los </w:t>
      </w:r>
      <w:r w:rsidRPr="00B154B7">
        <w:rPr>
          <w:sz w:val="28"/>
          <w:szCs w:val="28"/>
          <w:lang w:val="es-ES"/>
        </w:rPr>
        <w:t>ESA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son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inyecciones.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Puede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hacerlos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en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>
        <w:rPr>
          <w:color w:val="000000"/>
          <w:sz w:val="28"/>
          <w:szCs w:val="28"/>
          <w:lang w:val="es-ES"/>
        </w:rPr>
        <w:t xml:space="preserve">su </w:t>
      </w:r>
      <w:r w:rsidRPr="00B154B7">
        <w:rPr>
          <w:sz w:val="28"/>
          <w:szCs w:val="28"/>
          <w:lang w:val="es-ES"/>
        </w:rPr>
        <w:t>casa.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Tu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B154B7">
        <w:rPr>
          <w:sz w:val="28"/>
          <w:szCs w:val="28"/>
          <w:lang w:val="es-ES"/>
        </w:rPr>
        <w:t>enfermera</w:t>
      </w:r>
      <w:proofErr w:type="spellEnd"/>
      <w:r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B154B7">
        <w:rPr>
          <w:sz w:val="28"/>
          <w:szCs w:val="28"/>
          <w:lang w:val="es-ES"/>
        </w:rPr>
        <w:t>te</w:t>
      </w:r>
      <w:proofErr w:type="spellEnd"/>
      <w:r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B154B7">
        <w:rPr>
          <w:sz w:val="28"/>
          <w:szCs w:val="28"/>
          <w:lang w:val="es-ES"/>
        </w:rPr>
        <w:t>enseñará</w:t>
      </w:r>
      <w:proofErr w:type="spellEnd"/>
      <w:r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B154B7">
        <w:rPr>
          <w:sz w:val="28"/>
          <w:szCs w:val="28"/>
          <w:lang w:val="es-ES"/>
        </w:rPr>
        <w:t>cómo</w:t>
      </w:r>
      <w:proofErr w:type="spellEnd"/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poner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las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inyecciones.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Usará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una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aguja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muy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pequeña.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Es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muy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fácil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y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no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duele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mucho.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Si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="00AA726F">
        <w:rPr>
          <w:color w:val="000000"/>
          <w:sz w:val="28"/>
          <w:szCs w:val="28"/>
          <w:lang w:val="es-ES"/>
        </w:rPr>
        <w:t xml:space="preserve">usted </w:t>
      </w:r>
      <w:r w:rsidRPr="00B154B7">
        <w:rPr>
          <w:sz w:val="28"/>
          <w:szCs w:val="28"/>
          <w:lang w:val="es-ES"/>
        </w:rPr>
        <w:t>está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en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hemodiálisis,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puede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obtener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el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ESA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a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través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de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la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máquina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de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diálisis.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También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hay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algunos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Pr="00B154B7">
        <w:rPr>
          <w:sz w:val="28"/>
          <w:szCs w:val="28"/>
          <w:lang w:val="es-ES"/>
        </w:rPr>
        <w:t>ESA</w:t>
      </w:r>
      <w:r w:rsidR="00AA726F">
        <w:rPr>
          <w:sz w:val="28"/>
          <w:szCs w:val="28"/>
          <w:lang w:val="es-ES"/>
        </w:rPr>
        <w:t>s</w:t>
      </w:r>
      <w:proofErr w:type="spellEnd"/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que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son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pastillas,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pero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aún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no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están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aprobados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para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pacientes</w:t>
      </w:r>
      <w:r w:rsidRPr="00B154B7">
        <w:rPr>
          <w:color w:val="000000"/>
          <w:sz w:val="28"/>
          <w:szCs w:val="28"/>
          <w:lang w:val="es-ES"/>
        </w:rPr>
        <w:t xml:space="preserve"> </w:t>
      </w:r>
      <w:r w:rsidRPr="00B154B7">
        <w:rPr>
          <w:sz w:val="28"/>
          <w:szCs w:val="28"/>
          <w:lang w:val="es-ES"/>
        </w:rPr>
        <w:t>pediátricos.</w:t>
      </w:r>
      <w:r w:rsidRPr="00B154B7">
        <w:rPr>
          <w:color w:val="000000"/>
          <w:sz w:val="28"/>
          <w:szCs w:val="28"/>
          <w:lang w:val="es-ES"/>
        </w:rPr>
        <w:t xml:space="preserve"> </w:t>
      </w:r>
    </w:p>
    <w:p w14:paraId="2430E91C" w14:textId="77777777" w:rsidR="00AA726F" w:rsidRPr="007771A8" w:rsidRDefault="00AA726F" w:rsidP="00CE3844">
      <w:pPr>
        <w:rPr>
          <w:color w:val="000000"/>
          <w:sz w:val="12"/>
          <w:szCs w:val="12"/>
          <w:lang w:val="es-ES"/>
        </w:rPr>
      </w:pPr>
    </w:p>
    <w:p w14:paraId="1895CCE2" w14:textId="7AF1C389" w:rsidR="00B154B7" w:rsidRPr="00B154B7" w:rsidRDefault="00AA726F" w:rsidP="00CE3844">
      <w:pPr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El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cuerpo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necesita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hierro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para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que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los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="00B154B7" w:rsidRPr="00B154B7">
        <w:rPr>
          <w:sz w:val="28"/>
          <w:szCs w:val="28"/>
          <w:lang w:val="es-ES"/>
        </w:rPr>
        <w:t>ESA</w:t>
      </w:r>
      <w:r>
        <w:rPr>
          <w:sz w:val="28"/>
          <w:szCs w:val="28"/>
          <w:lang w:val="es-ES"/>
        </w:rPr>
        <w:t>s</w:t>
      </w:r>
      <w:proofErr w:type="spellEnd"/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funcionen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al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máximo.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>S</w:t>
      </w:r>
      <w:r w:rsidR="00B154B7" w:rsidRPr="00B154B7">
        <w:rPr>
          <w:sz w:val="28"/>
          <w:szCs w:val="28"/>
          <w:lang w:val="es-ES"/>
        </w:rPr>
        <w:t>u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nutriólogo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puede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decir</w:t>
      </w:r>
      <w:r>
        <w:rPr>
          <w:sz w:val="28"/>
          <w:szCs w:val="28"/>
          <w:lang w:val="es-ES"/>
        </w:rPr>
        <w:t>l</w:t>
      </w:r>
      <w:r w:rsidR="00B154B7" w:rsidRPr="00B154B7">
        <w:rPr>
          <w:sz w:val="28"/>
          <w:szCs w:val="28"/>
          <w:lang w:val="es-ES"/>
        </w:rPr>
        <w:t>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sobre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alimentos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que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contienen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mucho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hierro.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La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mayoría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de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las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personas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que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toman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="00B154B7" w:rsidRPr="00B154B7">
        <w:rPr>
          <w:sz w:val="28"/>
          <w:szCs w:val="28"/>
          <w:lang w:val="es-ES"/>
        </w:rPr>
        <w:t>ESA</w:t>
      </w:r>
      <w:r w:rsidR="007C6B30">
        <w:rPr>
          <w:sz w:val="28"/>
          <w:szCs w:val="28"/>
          <w:lang w:val="es-ES"/>
        </w:rPr>
        <w:t>s</w:t>
      </w:r>
      <w:proofErr w:type="spellEnd"/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también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toman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pastillas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o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líquido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de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hierro.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Si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tu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doctor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te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da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pastillas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o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líquidos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de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hierro,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es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importante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tomarlos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todos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los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días.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Esto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ayuda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a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que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el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ESA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funcione.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Si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estás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en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hemodiálisis,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podrías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conseguir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hierro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a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="00B154B7" w:rsidRPr="00B154B7">
        <w:rPr>
          <w:sz w:val="28"/>
          <w:szCs w:val="28"/>
          <w:lang w:val="es-ES"/>
        </w:rPr>
        <w:t>través</w:t>
      </w:r>
      <w:proofErr w:type="spellEnd"/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de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="00B154B7" w:rsidRPr="00B154B7">
        <w:rPr>
          <w:sz w:val="28"/>
          <w:szCs w:val="28"/>
          <w:lang w:val="es-ES"/>
        </w:rPr>
        <w:t>tu</w:t>
      </w:r>
      <w:proofErr w:type="spellEnd"/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="00B154B7" w:rsidRPr="00B154B7">
        <w:rPr>
          <w:sz w:val="28"/>
          <w:szCs w:val="28"/>
          <w:lang w:val="es-ES"/>
        </w:rPr>
        <w:t>máquina</w:t>
      </w:r>
      <w:proofErr w:type="spellEnd"/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r w:rsidR="00B154B7" w:rsidRPr="00B154B7">
        <w:rPr>
          <w:sz w:val="28"/>
          <w:szCs w:val="28"/>
          <w:lang w:val="es-ES"/>
        </w:rPr>
        <w:t>de</w:t>
      </w:r>
      <w:r w:rsidR="00B154B7" w:rsidRPr="00B154B7">
        <w:rPr>
          <w:color w:val="000000"/>
          <w:sz w:val="28"/>
          <w:szCs w:val="28"/>
          <w:lang w:val="es-ES"/>
        </w:rPr>
        <w:t xml:space="preserve"> </w:t>
      </w:r>
      <w:proofErr w:type="spellStart"/>
      <w:r w:rsidR="00B154B7" w:rsidRPr="00B154B7">
        <w:rPr>
          <w:sz w:val="28"/>
          <w:szCs w:val="28"/>
          <w:lang w:val="es-ES"/>
        </w:rPr>
        <w:t>diálisis</w:t>
      </w:r>
      <w:proofErr w:type="spellEnd"/>
      <w:r w:rsidR="00B154B7" w:rsidRPr="00B154B7">
        <w:rPr>
          <w:sz w:val="28"/>
          <w:szCs w:val="28"/>
          <w:lang w:val="es-ES"/>
        </w:rPr>
        <w:t>.</w:t>
      </w:r>
    </w:p>
    <w:p w14:paraId="1279F658" w14:textId="77777777" w:rsidR="00E162C2" w:rsidRPr="007771A8" w:rsidRDefault="00E162C2" w:rsidP="00CE3844">
      <w:pPr>
        <w:rPr>
          <w:color w:val="000000"/>
          <w:sz w:val="12"/>
          <w:szCs w:val="12"/>
          <w:lang w:val="es-ES"/>
        </w:rPr>
      </w:pPr>
    </w:p>
    <w:p w14:paraId="5D985AB7" w14:textId="169083B1" w:rsidR="00994047" w:rsidRPr="006A7BB8" w:rsidRDefault="002A0752" w:rsidP="00CE3844">
      <w:pPr>
        <w:rPr>
          <w:color w:val="000000"/>
          <w:sz w:val="28"/>
          <w:szCs w:val="28"/>
          <w:lang w:val="es-ES"/>
        </w:rPr>
      </w:pPr>
      <w:r w:rsidRPr="006A7BB8">
        <w:rPr>
          <w:color w:val="000000"/>
          <w:sz w:val="28"/>
          <w:szCs w:val="28"/>
          <w:lang w:val="es-ES"/>
        </w:rPr>
        <w:t>Después de comenzar</w:t>
      </w:r>
      <w:r w:rsidR="00994047" w:rsidRPr="006A7BB8">
        <w:rPr>
          <w:color w:val="000000"/>
          <w:sz w:val="28"/>
          <w:szCs w:val="28"/>
          <w:lang w:val="es-ES"/>
        </w:rPr>
        <w:t xml:space="preserve"> </w:t>
      </w:r>
      <w:r w:rsidR="009553D4">
        <w:rPr>
          <w:color w:val="000000"/>
          <w:sz w:val="28"/>
          <w:szCs w:val="28"/>
          <w:lang w:val="es-ES"/>
        </w:rPr>
        <w:t>un ESA</w:t>
      </w:r>
      <w:r w:rsidR="003B425D" w:rsidRPr="006A7BB8">
        <w:rPr>
          <w:color w:val="000000"/>
          <w:sz w:val="28"/>
          <w:szCs w:val="28"/>
          <w:lang w:val="es-ES"/>
        </w:rPr>
        <w:t xml:space="preserve">, usted </w:t>
      </w:r>
      <w:r w:rsidRPr="006A7BB8">
        <w:rPr>
          <w:color w:val="000000"/>
          <w:sz w:val="28"/>
          <w:szCs w:val="28"/>
          <w:lang w:val="es-ES"/>
        </w:rPr>
        <w:t xml:space="preserve">probablemente </w:t>
      </w:r>
      <w:r w:rsidR="003B425D" w:rsidRPr="006A7BB8">
        <w:rPr>
          <w:color w:val="000000"/>
          <w:sz w:val="28"/>
          <w:szCs w:val="28"/>
          <w:lang w:val="es-ES"/>
        </w:rPr>
        <w:t xml:space="preserve">notará </w:t>
      </w:r>
      <w:r w:rsidR="00994047" w:rsidRPr="006A7BB8">
        <w:rPr>
          <w:color w:val="000000"/>
          <w:sz w:val="28"/>
          <w:szCs w:val="28"/>
          <w:lang w:val="es-ES"/>
        </w:rPr>
        <w:t xml:space="preserve">que usted siente más energía y </w:t>
      </w:r>
      <w:r w:rsidRPr="006A7BB8">
        <w:rPr>
          <w:color w:val="000000"/>
          <w:sz w:val="28"/>
          <w:szCs w:val="28"/>
          <w:lang w:val="es-ES"/>
        </w:rPr>
        <w:t xml:space="preserve">menos </w:t>
      </w:r>
      <w:r w:rsidR="00994047" w:rsidRPr="006A7BB8">
        <w:rPr>
          <w:color w:val="000000"/>
          <w:sz w:val="28"/>
          <w:szCs w:val="28"/>
          <w:lang w:val="es-ES"/>
        </w:rPr>
        <w:t xml:space="preserve">cansado. </w:t>
      </w:r>
      <w:r w:rsidR="001059B7">
        <w:rPr>
          <w:color w:val="000000"/>
          <w:sz w:val="28"/>
          <w:szCs w:val="28"/>
          <w:lang w:val="es-ES"/>
        </w:rPr>
        <w:t xml:space="preserve"> </w:t>
      </w:r>
      <w:r w:rsidRPr="006A7BB8">
        <w:rPr>
          <w:color w:val="000000"/>
          <w:sz w:val="28"/>
          <w:szCs w:val="28"/>
          <w:lang w:val="es-ES"/>
        </w:rPr>
        <w:t>Probablemente</w:t>
      </w:r>
      <w:r w:rsidR="001059B7">
        <w:rPr>
          <w:color w:val="000000"/>
          <w:sz w:val="28"/>
          <w:szCs w:val="28"/>
          <w:lang w:val="es-ES"/>
        </w:rPr>
        <w:t xml:space="preserve"> se</w:t>
      </w:r>
      <w:r w:rsidRPr="006A7BB8">
        <w:rPr>
          <w:color w:val="000000"/>
          <w:sz w:val="28"/>
          <w:szCs w:val="28"/>
          <w:lang w:val="es-ES"/>
        </w:rPr>
        <w:t xml:space="preserve"> </w:t>
      </w:r>
      <w:r w:rsidR="00B574C5" w:rsidRPr="006A7BB8">
        <w:rPr>
          <w:color w:val="000000"/>
          <w:sz w:val="28"/>
          <w:szCs w:val="28"/>
          <w:lang w:val="es-ES"/>
        </w:rPr>
        <w:t>dará cuenta de</w:t>
      </w:r>
      <w:r w:rsidR="003B425D" w:rsidRPr="006A7BB8">
        <w:rPr>
          <w:color w:val="000000"/>
          <w:sz w:val="28"/>
          <w:szCs w:val="28"/>
          <w:lang w:val="es-ES"/>
        </w:rPr>
        <w:t xml:space="preserve"> </w:t>
      </w:r>
      <w:r w:rsidR="00994047" w:rsidRPr="006A7BB8">
        <w:rPr>
          <w:color w:val="000000"/>
          <w:sz w:val="28"/>
          <w:szCs w:val="28"/>
          <w:lang w:val="es-ES"/>
        </w:rPr>
        <w:t xml:space="preserve">que </w:t>
      </w:r>
      <w:r w:rsidRPr="006A7BB8">
        <w:rPr>
          <w:color w:val="000000"/>
          <w:sz w:val="28"/>
          <w:szCs w:val="28"/>
          <w:lang w:val="es-ES"/>
        </w:rPr>
        <w:t>la piel tiene más color</w:t>
      </w:r>
      <w:r w:rsidR="001059B7">
        <w:rPr>
          <w:color w:val="000000"/>
          <w:sz w:val="28"/>
          <w:szCs w:val="28"/>
          <w:lang w:val="es-ES"/>
        </w:rPr>
        <w:t xml:space="preserve"> y</w:t>
      </w:r>
      <w:r w:rsidRPr="006A7BB8">
        <w:rPr>
          <w:color w:val="000000"/>
          <w:sz w:val="28"/>
          <w:szCs w:val="28"/>
          <w:lang w:val="es-ES"/>
        </w:rPr>
        <w:t xml:space="preserve"> los </w:t>
      </w:r>
      <w:r w:rsidR="00994047" w:rsidRPr="006A7BB8">
        <w:rPr>
          <w:color w:val="000000"/>
          <w:sz w:val="28"/>
          <w:szCs w:val="28"/>
          <w:lang w:val="es-ES"/>
        </w:rPr>
        <w:t>labios y mejillas</w:t>
      </w:r>
      <w:r w:rsidR="003B425D" w:rsidRPr="006A7BB8">
        <w:rPr>
          <w:color w:val="000000"/>
          <w:sz w:val="28"/>
          <w:szCs w:val="28"/>
          <w:lang w:val="es-ES"/>
        </w:rPr>
        <w:t xml:space="preserve"> </w:t>
      </w:r>
      <w:r w:rsidR="00B574C5" w:rsidRPr="006A7BB8">
        <w:rPr>
          <w:color w:val="000000"/>
          <w:sz w:val="28"/>
          <w:szCs w:val="28"/>
          <w:lang w:val="es-ES"/>
        </w:rPr>
        <w:t>parecen</w:t>
      </w:r>
      <w:r w:rsidR="00994047" w:rsidRPr="006A7BB8">
        <w:rPr>
          <w:color w:val="000000"/>
          <w:sz w:val="28"/>
          <w:szCs w:val="28"/>
          <w:lang w:val="es-ES"/>
        </w:rPr>
        <w:t xml:space="preserve"> más rojos.</w:t>
      </w:r>
      <w:r w:rsidR="007771A8">
        <w:rPr>
          <w:color w:val="000000"/>
          <w:sz w:val="28"/>
          <w:szCs w:val="28"/>
          <w:lang w:val="es-ES"/>
        </w:rPr>
        <w:t xml:space="preserve">  </w:t>
      </w:r>
      <w:r w:rsidR="00994047" w:rsidRPr="006A7BB8">
        <w:rPr>
          <w:color w:val="000000"/>
          <w:sz w:val="28"/>
          <w:szCs w:val="28"/>
          <w:lang w:val="es-ES"/>
        </w:rPr>
        <w:t>Su doctor comprobará un análisis de</w:t>
      </w:r>
      <w:r w:rsidRPr="006A7BB8">
        <w:rPr>
          <w:color w:val="000000"/>
          <w:sz w:val="28"/>
          <w:szCs w:val="28"/>
          <w:lang w:val="es-ES"/>
        </w:rPr>
        <w:t xml:space="preserve"> sangre de hemoglobina para </w:t>
      </w:r>
      <w:r w:rsidR="00B574C5" w:rsidRPr="006A7BB8">
        <w:rPr>
          <w:color w:val="000000"/>
          <w:sz w:val="28"/>
          <w:szCs w:val="28"/>
          <w:lang w:val="es-ES"/>
        </w:rPr>
        <w:t xml:space="preserve">estudiar el efecto del </w:t>
      </w:r>
      <w:r w:rsidRPr="006A7BB8">
        <w:rPr>
          <w:color w:val="000000"/>
          <w:sz w:val="28"/>
          <w:szCs w:val="28"/>
          <w:lang w:val="es-ES"/>
        </w:rPr>
        <w:t>Epo</w:t>
      </w:r>
      <w:r w:rsidR="00994047" w:rsidRPr="006A7BB8">
        <w:rPr>
          <w:color w:val="000000"/>
          <w:sz w:val="28"/>
          <w:szCs w:val="28"/>
          <w:lang w:val="es-ES"/>
        </w:rPr>
        <w:t xml:space="preserve">. </w:t>
      </w:r>
      <w:r w:rsidR="001059B7">
        <w:rPr>
          <w:color w:val="000000"/>
          <w:sz w:val="28"/>
          <w:szCs w:val="28"/>
          <w:lang w:val="es-ES"/>
        </w:rPr>
        <w:t xml:space="preserve"> </w:t>
      </w:r>
      <w:r w:rsidRPr="006A7BB8">
        <w:rPr>
          <w:color w:val="000000"/>
          <w:sz w:val="28"/>
          <w:szCs w:val="28"/>
          <w:lang w:val="es-ES"/>
        </w:rPr>
        <w:t xml:space="preserve">A veces </w:t>
      </w:r>
      <w:r w:rsidR="00B574C5" w:rsidRPr="006A7BB8">
        <w:rPr>
          <w:color w:val="000000"/>
          <w:sz w:val="28"/>
          <w:szCs w:val="28"/>
          <w:lang w:val="es-ES"/>
        </w:rPr>
        <w:t>se necesite</w:t>
      </w:r>
      <w:r w:rsidR="00994047" w:rsidRPr="006A7BB8">
        <w:rPr>
          <w:color w:val="000000"/>
          <w:sz w:val="28"/>
          <w:szCs w:val="28"/>
          <w:lang w:val="es-ES"/>
        </w:rPr>
        <w:t xml:space="preserve"> cambiar la dosis </w:t>
      </w:r>
      <w:r w:rsidRPr="006A7BB8">
        <w:rPr>
          <w:color w:val="000000"/>
          <w:sz w:val="28"/>
          <w:szCs w:val="28"/>
          <w:lang w:val="es-ES"/>
        </w:rPr>
        <w:t>para</w:t>
      </w:r>
      <w:r w:rsidR="00994047" w:rsidRPr="006A7BB8">
        <w:rPr>
          <w:color w:val="000000"/>
          <w:sz w:val="28"/>
          <w:szCs w:val="28"/>
          <w:lang w:val="es-ES"/>
        </w:rPr>
        <w:t xml:space="preserve"> </w:t>
      </w:r>
      <w:r w:rsidR="006A7BB8" w:rsidRPr="006A7BB8">
        <w:rPr>
          <w:color w:val="000000"/>
          <w:sz w:val="28"/>
          <w:szCs w:val="28"/>
          <w:lang w:val="es-ES"/>
        </w:rPr>
        <w:t>conseguir el mejor efecto</w:t>
      </w:r>
      <w:r w:rsidR="00994047" w:rsidRPr="006A7BB8">
        <w:rPr>
          <w:color w:val="000000"/>
          <w:sz w:val="28"/>
          <w:szCs w:val="28"/>
          <w:lang w:val="es-ES"/>
        </w:rPr>
        <w:t>.</w:t>
      </w:r>
    </w:p>
    <w:p w14:paraId="38DD0189" w14:textId="77777777" w:rsidR="00994047" w:rsidRPr="007771A8" w:rsidRDefault="00994047" w:rsidP="00CE3844">
      <w:pPr>
        <w:rPr>
          <w:color w:val="000000"/>
          <w:sz w:val="12"/>
          <w:szCs w:val="12"/>
          <w:lang w:val="es-ES"/>
        </w:rPr>
      </w:pPr>
    </w:p>
    <w:p w14:paraId="79AAEFCE" w14:textId="519E54E6" w:rsidR="005F0294" w:rsidRDefault="00994047" w:rsidP="007771A8">
      <w:pPr>
        <w:rPr>
          <w:color w:val="000000"/>
          <w:sz w:val="28"/>
          <w:szCs w:val="28"/>
          <w:lang w:val="es-ES"/>
        </w:rPr>
      </w:pPr>
      <w:r w:rsidRPr="006A7BB8">
        <w:rPr>
          <w:color w:val="000000"/>
          <w:sz w:val="28"/>
          <w:szCs w:val="28"/>
          <w:lang w:val="es-ES"/>
        </w:rPr>
        <w:t xml:space="preserve">Si usted tiene </w:t>
      </w:r>
      <w:r w:rsidR="006A7BB8" w:rsidRPr="006A7BB8">
        <w:rPr>
          <w:color w:val="000000"/>
          <w:sz w:val="28"/>
          <w:szCs w:val="28"/>
          <w:lang w:val="es-ES"/>
        </w:rPr>
        <w:t>otras</w:t>
      </w:r>
      <w:r w:rsidRPr="006A7BB8">
        <w:rPr>
          <w:color w:val="000000"/>
          <w:sz w:val="28"/>
          <w:szCs w:val="28"/>
          <w:lang w:val="es-ES"/>
        </w:rPr>
        <w:t xml:space="preserve"> preguntas sobre </w:t>
      </w:r>
      <w:r w:rsidR="0037076D">
        <w:rPr>
          <w:color w:val="000000"/>
          <w:sz w:val="28"/>
          <w:szCs w:val="28"/>
          <w:lang w:val="es-ES"/>
        </w:rPr>
        <w:t xml:space="preserve">los </w:t>
      </w:r>
      <w:proofErr w:type="spellStart"/>
      <w:r w:rsidR="0037076D">
        <w:rPr>
          <w:color w:val="000000"/>
          <w:sz w:val="28"/>
          <w:szCs w:val="28"/>
          <w:lang w:val="es-ES"/>
        </w:rPr>
        <w:t>ESAs</w:t>
      </w:r>
      <w:proofErr w:type="spellEnd"/>
      <w:r w:rsidRPr="006A7BB8">
        <w:rPr>
          <w:color w:val="000000"/>
          <w:sz w:val="28"/>
          <w:szCs w:val="28"/>
          <w:lang w:val="es-ES"/>
        </w:rPr>
        <w:t xml:space="preserve">, </w:t>
      </w:r>
      <w:r w:rsidR="00B574C5" w:rsidRPr="006A7BB8">
        <w:rPr>
          <w:color w:val="000000"/>
          <w:sz w:val="28"/>
          <w:szCs w:val="28"/>
          <w:lang w:val="es-ES"/>
        </w:rPr>
        <w:t>pregúntele</w:t>
      </w:r>
      <w:r w:rsidRPr="006A7BB8">
        <w:rPr>
          <w:color w:val="000000"/>
          <w:sz w:val="28"/>
          <w:szCs w:val="28"/>
          <w:lang w:val="es-ES"/>
        </w:rPr>
        <w:t xml:space="preserve"> a su</w:t>
      </w:r>
      <w:r w:rsidR="002A0752" w:rsidRPr="006A7BB8">
        <w:rPr>
          <w:color w:val="000000"/>
          <w:sz w:val="28"/>
          <w:szCs w:val="28"/>
          <w:lang w:val="es-ES"/>
        </w:rPr>
        <w:t xml:space="preserve"> </w:t>
      </w:r>
      <w:r w:rsidRPr="006A7BB8">
        <w:rPr>
          <w:color w:val="000000"/>
          <w:sz w:val="28"/>
          <w:szCs w:val="28"/>
          <w:lang w:val="es-ES"/>
        </w:rPr>
        <w:t>doctor o enfermera.</w:t>
      </w:r>
    </w:p>
    <w:p w14:paraId="22F54E1E" w14:textId="77777777" w:rsidR="007771A8" w:rsidRPr="007771A8" w:rsidRDefault="007771A8" w:rsidP="007771A8">
      <w:pPr>
        <w:rPr>
          <w:color w:val="000000"/>
          <w:sz w:val="28"/>
          <w:szCs w:val="28"/>
          <w:lang w:val="es-ES"/>
        </w:rPr>
      </w:pPr>
    </w:p>
    <w:p w14:paraId="2EDF80BB" w14:textId="77777777" w:rsidR="00393E58" w:rsidRDefault="005F0294" w:rsidP="0037076D">
      <w:pPr>
        <w:jc w:val="center"/>
        <w:rPr>
          <w:rFonts w:ascii="Tahoma" w:hAnsi="Tahoma" w:cs="Tahoma"/>
          <w:sz w:val="17"/>
          <w:szCs w:val="17"/>
        </w:rPr>
      </w:pPr>
      <w:r w:rsidRPr="00CE3844">
        <w:rPr>
          <w:rFonts w:ascii="Tahoma" w:hAnsi="Tahoma" w:cs="Tahoma"/>
          <w:sz w:val="17"/>
          <w:szCs w:val="17"/>
          <w:lang w:val="es-ES"/>
        </w:rPr>
        <w:t>© 200</w:t>
      </w:r>
      <w:r w:rsidR="00E162C2" w:rsidRPr="00CE3844">
        <w:rPr>
          <w:rFonts w:ascii="Tahoma" w:hAnsi="Tahoma" w:cs="Tahoma"/>
          <w:sz w:val="17"/>
          <w:szCs w:val="17"/>
          <w:lang w:val="es-ES"/>
        </w:rPr>
        <w:t>4</w:t>
      </w:r>
      <w:r w:rsidRPr="00CE3844">
        <w:rPr>
          <w:rFonts w:ascii="Tahoma" w:hAnsi="Tahoma" w:cs="Tahoma"/>
          <w:sz w:val="17"/>
          <w:szCs w:val="17"/>
          <w:lang w:val="es-ES"/>
        </w:rPr>
        <w:t xml:space="preserve"> </w:t>
      </w:r>
      <w:r w:rsidR="00BC163D" w:rsidRPr="00CE3844">
        <w:rPr>
          <w:rFonts w:ascii="Tahoma" w:hAnsi="Tahoma" w:cs="Tahoma"/>
          <w:sz w:val="17"/>
          <w:szCs w:val="17"/>
          <w:lang w:val="es-ES"/>
        </w:rPr>
        <w:t>por</w:t>
      </w:r>
      <w:r w:rsidRPr="00CE3844">
        <w:rPr>
          <w:rFonts w:ascii="Tahoma" w:hAnsi="Tahoma" w:cs="Tahoma"/>
          <w:sz w:val="17"/>
          <w:szCs w:val="17"/>
          <w:lang w:val="es-ES"/>
        </w:rPr>
        <w:t xml:space="preserve"> Robert S. Gillespie. </w:t>
      </w:r>
      <w:proofErr w:type="spellStart"/>
      <w:r w:rsidR="00393E58" w:rsidRPr="00393E58">
        <w:rPr>
          <w:rFonts w:ascii="Tahoma" w:hAnsi="Tahoma" w:cs="Tahoma"/>
          <w:sz w:val="17"/>
          <w:szCs w:val="17"/>
        </w:rPr>
        <w:t>Revisado</w:t>
      </w:r>
      <w:proofErr w:type="spellEnd"/>
      <w:r w:rsidR="00393E58" w:rsidRPr="00393E58">
        <w:rPr>
          <w:rFonts w:ascii="Tahoma" w:hAnsi="Tahoma" w:cs="Tahoma"/>
          <w:sz w:val="17"/>
          <w:szCs w:val="17"/>
        </w:rPr>
        <w:t xml:space="preserve"> 10/2026. Esta </w:t>
      </w:r>
      <w:proofErr w:type="spellStart"/>
      <w:r w:rsidR="00393E58" w:rsidRPr="00393E58">
        <w:rPr>
          <w:rFonts w:ascii="Tahoma" w:hAnsi="Tahoma" w:cs="Tahoma"/>
          <w:sz w:val="17"/>
          <w:szCs w:val="17"/>
        </w:rPr>
        <w:t>obra</w:t>
      </w:r>
      <w:proofErr w:type="spellEnd"/>
      <w:r w:rsidR="00393E58" w:rsidRPr="00393E58">
        <w:rPr>
          <w:rFonts w:ascii="Tahoma" w:hAnsi="Tahoma" w:cs="Tahoma"/>
          <w:sz w:val="17"/>
          <w:szCs w:val="17"/>
        </w:rPr>
        <w:t xml:space="preserve"> se </w:t>
      </w:r>
      <w:proofErr w:type="spellStart"/>
      <w:r w:rsidR="00393E58" w:rsidRPr="00393E58">
        <w:rPr>
          <w:rFonts w:ascii="Tahoma" w:hAnsi="Tahoma" w:cs="Tahoma"/>
          <w:sz w:val="17"/>
          <w:szCs w:val="17"/>
        </w:rPr>
        <w:t>licensia</w:t>
      </w:r>
      <w:proofErr w:type="spellEnd"/>
      <w:r w:rsidR="00393E58" w:rsidRPr="00393E58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393E58" w:rsidRPr="00393E58">
        <w:rPr>
          <w:rFonts w:ascii="Tahoma" w:hAnsi="Tahoma" w:cs="Tahoma"/>
          <w:sz w:val="17"/>
          <w:szCs w:val="17"/>
        </w:rPr>
        <w:t>por</w:t>
      </w:r>
      <w:proofErr w:type="spellEnd"/>
      <w:r w:rsidR="00393E58" w:rsidRPr="00393E58">
        <w:rPr>
          <w:rFonts w:ascii="Tahoma" w:hAnsi="Tahoma" w:cs="Tahoma"/>
          <w:sz w:val="17"/>
          <w:szCs w:val="17"/>
        </w:rPr>
        <w:t xml:space="preserve"> la </w:t>
      </w:r>
      <w:proofErr w:type="spellStart"/>
      <w:r w:rsidR="00393E58" w:rsidRPr="00393E58">
        <w:rPr>
          <w:rFonts w:ascii="Tahoma" w:hAnsi="Tahoma" w:cs="Tahoma"/>
          <w:sz w:val="17"/>
          <w:szCs w:val="17"/>
        </w:rPr>
        <w:t>Licensia</w:t>
      </w:r>
      <w:proofErr w:type="spellEnd"/>
      <w:r w:rsidR="00393E58" w:rsidRPr="00393E58">
        <w:rPr>
          <w:rFonts w:ascii="Tahoma" w:hAnsi="Tahoma" w:cs="Tahoma"/>
          <w:sz w:val="17"/>
          <w:szCs w:val="17"/>
        </w:rPr>
        <w:t xml:space="preserve"> Creative Commons </w:t>
      </w:r>
      <w:proofErr w:type="spellStart"/>
      <w:r w:rsidR="00393E58" w:rsidRPr="00393E58">
        <w:rPr>
          <w:rFonts w:ascii="Tahoma" w:hAnsi="Tahoma" w:cs="Tahoma"/>
          <w:sz w:val="17"/>
          <w:szCs w:val="17"/>
        </w:rPr>
        <w:t>Atribucion</w:t>
      </w:r>
      <w:proofErr w:type="spellEnd"/>
      <w:r w:rsidR="00393E58" w:rsidRPr="00393E58">
        <w:rPr>
          <w:rFonts w:ascii="Tahoma" w:hAnsi="Tahoma" w:cs="Tahoma"/>
          <w:sz w:val="17"/>
          <w:szCs w:val="17"/>
        </w:rPr>
        <w:t>-</w:t>
      </w:r>
    </w:p>
    <w:p w14:paraId="2DBEAE25" w14:textId="4B419AE1" w:rsidR="005F0294" w:rsidRPr="00CE3844" w:rsidRDefault="00393E58" w:rsidP="0037076D">
      <w:pPr>
        <w:jc w:val="center"/>
        <w:rPr>
          <w:rFonts w:ascii="Tahoma" w:hAnsi="Tahoma" w:cs="Tahoma"/>
          <w:sz w:val="17"/>
          <w:szCs w:val="17"/>
          <w:lang w:val="es-ES"/>
        </w:rPr>
      </w:pPr>
      <w:proofErr w:type="spellStart"/>
      <w:r w:rsidRPr="00393E58">
        <w:rPr>
          <w:rFonts w:ascii="Tahoma" w:hAnsi="Tahoma" w:cs="Tahoma"/>
          <w:sz w:val="17"/>
          <w:szCs w:val="17"/>
        </w:rPr>
        <w:t>NoComercial</w:t>
      </w:r>
      <w:proofErr w:type="spellEnd"/>
      <w:r w:rsidRPr="00393E58">
        <w:rPr>
          <w:rFonts w:ascii="Tahoma" w:hAnsi="Tahoma" w:cs="Tahoma"/>
          <w:sz w:val="17"/>
          <w:szCs w:val="17"/>
        </w:rPr>
        <w:t xml:space="preserve"> 4.0.  Para </w:t>
      </w:r>
      <w:proofErr w:type="spellStart"/>
      <w:r w:rsidRPr="00393E58">
        <w:rPr>
          <w:rFonts w:ascii="Tahoma" w:hAnsi="Tahoma" w:cs="Tahoma"/>
          <w:sz w:val="17"/>
          <w:szCs w:val="17"/>
        </w:rPr>
        <w:t>examinar</w:t>
      </w:r>
      <w:proofErr w:type="spellEnd"/>
      <w:r w:rsidRPr="00393E58">
        <w:rPr>
          <w:rFonts w:ascii="Tahoma" w:hAnsi="Tahoma" w:cs="Tahoma"/>
          <w:sz w:val="17"/>
          <w:szCs w:val="17"/>
        </w:rPr>
        <w:t xml:space="preserve"> </w:t>
      </w:r>
      <w:proofErr w:type="spellStart"/>
      <w:r w:rsidRPr="00393E58">
        <w:rPr>
          <w:rFonts w:ascii="Tahoma" w:hAnsi="Tahoma" w:cs="Tahoma"/>
          <w:sz w:val="17"/>
          <w:szCs w:val="17"/>
        </w:rPr>
        <w:t>una</w:t>
      </w:r>
      <w:proofErr w:type="spellEnd"/>
      <w:r w:rsidRPr="00393E58">
        <w:rPr>
          <w:rFonts w:ascii="Tahoma" w:hAnsi="Tahoma" w:cs="Tahoma"/>
          <w:sz w:val="17"/>
          <w:szCs w:val="17"/>
        </w:rPr>
        <w:t xml:space="preserve"> </w:t>
      </w:r>
      <w:proofErr w:type="spellStart"/>
      <w:r w:rsidRPr="00393E58">
        <w:rPr>
          <w:rFonts w:ascii="Tahoma" w:hAnsi="Tahoma" w:cs="Tahoma"/>
          <w:sz w:val="17"/>
          <w:szCs w:val="17"/>
        </w:rPr>
        <w:t>copia</w:t>
      </w:r>
      <w:proofErr w:type="spellEnd"/>
      <w:r w:rsidRPr="00393E58">
        <w:rPr>
          <w:rFonts w:ascii="Tahoma" w:hAnsi="Tahoma" w:cs="Tahoma"/>
          <w:sz w:val="17"/>
          <w:szCs w:val="17"/>
        </w:rPr>
        <w:t xml:space="preserve"> de </w:t>
      </w:r>
      <w:proofErr w:type="spellStart"/>
      <w:r w:rsidRPr="00393E58">
        <w:rPr>
          <w:rFonts w:ascii="Tahoma" w:hAnsi="Tahoma" w:cs="Tahoma"/>
          <w:sz w:val="17"/>
          <w:szCs w:val="17"/>
        </w:rPr>
        <w:t>esta</w:t>
      </w:r>
      <w:proofErr w:type="spellEnd"/>
      <w:r w:rsidRPr="00393E58">
        <w:rPr>
          <w:rFonts w:ascii="Tahoma" w:hAnsi="Tahoma" w:cs="Tahoma"/>
          <w:sz w:val="17"/>
          <w:szCs w:val="17"/>
        </w:rPr>
        <w:t xml:space="preserve"> </w:t>
      </w:r>
      <w:proofErr w:type="spellStart"/>
      <w:r w:rsidRPr="00393E58">
        <w:rPr>
          <w:rFonts w:ascii="Tahoma" w:hAnsi="Tahoma" w:cs="Tahoma"/>
          <w:sz w:val="17"/>
          <w:szCs w:val="17"/>
        </w:rPr>
        <w:t>licensia</w:t>
      </w:r>
      <w:proofErr w:type="spellEnd"/>
      <w:r w:rsidRPr="00393E58">
        <w:rPr>
          <w:rFonts w:ascii="Tahoma" w:hAnsi="Tahoma" w:cs="Tahoma"/>
          <w:sz w:val="17"/>
          <w:szCs w:val="17"/>
        </w:rPr>
        <w:t xml:space="preserve">, </w:t>
      </w:r>
      <w:proofErr w:type="spellStart"/>
      <w:r w:rsidRPr="00393E58">
        <w:rPr>
          <w:rFonts w:ascii="Tahoma" w:hAnsi="Tahoma" w:cs="Tahoma"/>
          <w:sz w:val="17"/>
          <w:szCs w:val="17"/>
        </w:rPr>
        <w:t>pase</w:t>
      </w:r>
      <w:proofErr w:type="spellEnd"/>
      <w:r w:rsidRPr="00393E58">
        <w:rPr>
          <w:rFonts w:ascii="Tahoma" w:hAnsi="Tahoma" w:cs="Tahoma"/>
          <w:sz w:val="17"/>
          <w:szCs w:val="17"/>
        </w:rPr>
        <w:t xml:space="preserve"> a https://creativecommons.org/licenses/by-nc/4.0/</w:t>
      </w:r>
    </w:p>
    <w:sectPr w:rsidR="005F0294" w:rsidRPr="00CE3844" w:rsidSect="00CE3844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FF7EB2" w14:textId="77777777" w:rsidR="0042662F" w:rsidRDefault="0042662F">
      <w:r>
        <w:separator/>
      </w:r>
    </w:p>
  </w:endnote>
  <w:endnote w:type="continuationSeparator" w:id="0">
    <w:p w14:paraId="6E078898" w14:textId="77777777" w:rsidR="0042662F" w:rsidRDefault="00426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184650" w14:textId="1051E902" w:rsidR="00956C93" w:rsidRPr="00872BC2" w:rsidRDefault="00956C93" w:rsidP="00956C93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4DEB39" w14:textId="77777777" w:rsidR="0042662F" w:rsidRDefault="0042662F">
      <w:r>
        <w:separator/>
      </w:r>
    </w:p>
  </w:footnote>
  <w:footnote w:type="continuationSeparator" w:id="0">
    <w:p w14:paraId="660C19C2" w14:textId="77777777" w:rsidR="0042662F" w:rsidRDefault="00426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5320120">
    <w:abstractNumId w:val="5"/>
  </w:num>
  <w:num w:numId="2" w16cid:durableId="765001748">
    <w:abstractNumId w:val="7"/>
  </w:num>
  <w:num w:numId="3" w16cid:durableId="989594425">
    <w:abstractNumId w:val="1"/>
  </w:num>
  <w:num w:numId="4" w16cid:durableId="1438258443">
    <w:abstractNumId w:val="4"/>
  </w:num>
  <w:num w:numId="5" w16cid:durableId="39522256">
    <w:abstractNumId w:val="3"/>
  </w:num>
  <w:num w:numId="6" w16cid:durableId="1345739492">
    <w:abstractNumId w:val="2"/>
  </w:num>
  <w:num w:numId="7" w16cid:durableId="655299242">
    <w:abstractNumId w:val="0"/>
  </w:num>
  <w:num w:numId="8" w16cid:durableId="104722114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86A31"/>
    <w:rsid w:val="000B501E"/>
    <w:rsid w:val="000D49F9"/>
    <w:rsid w:val="000F0E3D"/>
    <w:rsid w:val="001059B7"/>
    <w:rsid w:val="0011335F"/>
    <w:rsid w:val="001B2C02"/>
    <w:rsid w:val="001D3CD5"/>
    <w:rsid w:val="001E5EB9"/>
    <w:rsid w:val="001F5D9B"/>
    <w:rsid w:val="00205740"/>
    <w:rsid w:val="0024706B"/>
    <w:rsid w:val="002A0752"/>
    <w:rsid w:val="002A1820"/>
    <w:rsid w:val="002E1501"/>
    <w:rsid w:val="002F3E00"/>
    <w:rsid w:val="0030626D"/>
    <w:rsid w:val="00306978"/>
    <w:rsid w:val="0037076D"/>
    <w:rsid w:val="00393E58"/>
    <w:rsid w:val="003B425D"/>
    <w:rsid w:val="003D2DEE"/>
    <w:rsid w:val="004062B0"/>
    <w:rsid w:val="0042662F"/>
    <w:rsid w:val="00485CE2"/>
    <w:rsid w:val="004B4A9A"/>
    <w:rsid w:val="00543688"/>
    <w:rsid w:val="005954A9"/>
    <w:rsid w:val="005B0B31"/>
    <w:rsid w:val="005E093C"/>
    <w:rsid w:val="005F0294"/>
    <w:rsid w:val="005F386C"/>
    <w:rsid w:val="00613B79"/>
    <w:rsid w:val="00691952"/>
    <w:rsid w:val="006A3E37"/>
    <w:rsid w:val="006A7BB8"/>
    <w:rsid w:val="006B4908"/>
    <w:rsid w:val="007429C0"/>
    <w:rsid w:val="007771A8"/>
    <w:rsid w:val="007A2300"/>
    <w:rsid w:val="007C6B30"/>
    <w:rsid w:val="00872BC2"/>
    <w:rsid w:val="0090616A"/>
    <w:rsid w:val="009553D4"/>
    <w:rsid w:val="00956C93"/>
    <w:rsid w:val="00994047"/>
    <w:rsid w:val="009E1A4E"/>
    <w:rsid w:val="009E4FA3"/>
    <w:rsid w:val="00A008C7"/>
    <w:rsid w:val="00A81B54"/>
    <w:rsid w:val="00AA726F"/>
    <w:rsid w:val="00AB1EAF"/>
    <w:rsid w:val="00AB3D9E"/>
    <w:rsid w:val="00B11584"/>
    <w:rsid w:val="00B154B7"/>
    <w:rsid w:val="00B43B7D"/>
    <w:rsid w:val="00B574C5"/>
    <w:rsid w:val="00B937B2"/>
    <w:rsid w:val="00BA36A4"/>
    <w:rsid w:val="00BC163D"/>
    <w:rsid w:val="00C173FA"/>
    <w:rsid w:val="00C469AB"/>
    <w:rsid w:val="00C526B6"/>
    <w:rsid w:val="00C755CB"/>
    <w:rsid w:val="00CC3B6C"/>
    <w:rsid w:val="00CE3844"/>
    <w:rsid w:val="00D53AC2"/>
    <w:rsid w:val="00DF11BA"/>
    <w:rsid w:val="00E162C2"/>
    <w:rsid w:val="00E77683"/>
    <w:rsid w:val="00F123A3"/>
    <w:rsid w:val="00F239B4"/>
    <w:rsid w:val="00F36748"/>
    <w:rsid w:val="00F87C2F"/>
    <w:rsid w:val="00F941CD"/>
    <w:rsid w:val="00FE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76BDDB"/>
  <w15:chartTrackingRefBased/>
  <w15:docId w15:val="{B70C1246-E230-C94E-BD32-43FDC1F6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F87C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7C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87C2F"/>
    <w:rPr>
      <w:color w:val="96607D" w:themeColor="followedHyperlink"/>
      <w:u w:val="single"/>
    </w:rPr>
  </w:style>
  <w:style w:type="character" w:customStyle="1" w:styleId="ts-alignment-element">
    <w:name w:val="ts-alignment-element"/>
    <w:basedOn w:val="DefaultParagraphFont"/>
    <w:rsid w:val="005E093C"/>
  </w:style>
  <w:style w:type="character" w:customStyle="1" w:styleId="ts-alignment-element-highlighted">
    <w:name w:val="ts-alignment-element-highlighted"/>
    <w:basedOn w:val="DefaultParagraphFont"/>
    <w:rsid w:val="005E0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2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6</cp:revision>
  <cp:lastPrinted>2004-01-13T22:19:00Z</cp:lastPrinted>
  <dcterms:created xsi:type="dcterms:W3CDTF">2026-11-02T01:20:00Z</dcterms:created>
  <dcterms:modified xsi:type="dcterms:W3CDTF">2026-11-02T01:24:00Z</dcterms:modified>
</cp:coreProperties>
</file>